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9E" w:rsidRDefault="000A27EE">
      <w:pPr>
        <w:rPr>
          <w:b/>
          <w:sz w:val="28"/>
          <w:szCs w:val="28"/>
        </w:rPr>
      </w:pPr>
      <w:r w:rsidRPr="000A27EE">
        <w:rPr>
          <w:b/>
          <w:sz w:val="28"/>
          <w:szCs w:val="28"/>
        </w:rPr>
        <w:t>Juried Member Show Checklist for Accepted Painting</w:t>
      </w:r>
    </w:p>
    <w:p w:rsidR="003728F8" w:rsidRPr="000A27EE" w:rsidRDefault="003728F8">
      <w:pPr>
        <w:rPr>
          <w:b/>
          <w:sz w:val="28"/>
          <w:szCs w:val="28"/>
        </w:rPr>
      </w:pPr>
    </w:p>
    <w:p w:rsidR="000A27EE" w:rsidRDefault="000A27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Original work of art painted only by you and not produced in a classroom or workshop. </w:t>
      </w:r>
    </w:p>
    <w:p w:rsidR="000A27EE" w:rsidRDefault="000A27EE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Pa</w:t>
      </w:r>
      <w:r w:rsidR="003728F8">
        <w:rPr>
          <w:b/>
          <w:sz w:val="24"/>
          <w:szCs w:val="24"/>
        </w:rPr>
        <w:t>inted from your photo reference.</w:t>
      </w:r>
    </w:p>
    <w:p w:rsidR="003728F8" w:rsidRDefault="00372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 Painting produced within the last two years.</w:t>
      </w:r>
    </w:p>
    <w:p w:rsidR="000A27EE" w:rsidRDefault="00372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A27EE">
        <w:rPr>
          <w:b/>
          <w:sz w:val="24"/>
          <w:szCs w:val="24"/>
        </w:rPr>
        <w:t>. Another piece of art may not be substituted for entry.</w:t>
      </w:r>
    </w:p>
    <w:p w:rsidR="000A27EE" w:rsidRDefault="00372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A27EE">
        <w:rPr>
          <w:b/>
          <w:sz w:val="24"/>
          <w:szCs w:val="24"/>
        </w:rPr>
        <w:t>.  Piece is water media on a water media substrate.</w:t>
      </w:r>
    </w:p>
    <w:p w:rsidR="000A27EE" w:rsidRDefault="003728F8" w:rsidP="005E41DB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A27EE">
        <w:rPr>
          <w:b/>
          <w:sz w:val="24"/>
          <w:szCs w:val="24"/>
        </w:rPr>
        <w:t xml:space="preserve">.  Image area is defined as the </w:t>
      </w:r>
      <w:proofErr w:type="spellStart"/>
      <w:r w:rsidR="000A27EE">
        <w:rPr>
          <w:b/>
          <w:sz w:val="24"/>
          <w:szCs w:val="24"/>
        </w:rPr>
        <w:t>visable</w:t>
      </w:r>
      <w:proofErr w:type="spellEnd"/>
      <w:r w:rsidR="000A27EE">
        <w:rPr>
          <w:b/>
          <w:sz w:val="24"/>
          <w:szCs w:val="24"/>
        </w:rPr>
        <w:t xml:space="preserve"> area once painting is matted. Painting can </w:t>
      </w:r>
      <w:r w:rsidR="005E41DB">
        <w:rPr>
          <w:b/>
          <w:sz w:val="24"/>
          <w:szCs w:val="24"/>
        </w:rPr>
        <w:t xml:space="preserve">be </w:t>
      </w:r>
      <w:proofErr w:type="gramStart"/>
      <w:r w:rsidR="005E41DB">
        <w:rPr>
          <w:b/>
          <w:sz w:val="24"/>
          <w:szCs w:val="24"/>
        </w:rPr>
        <w:t>minimum</w:t>
      </w:r>
      <w:proofErr w:type="gramEnd"/>
      <w:r w:rsidR="005E41DB">
        <w:rPr>
          <w:b/>
          <w:sz w:val="24"/>
          <w:szCs w:val="24"/>
        </w:rPr>
        <w:t xml:space="preserve"> of 8”x 8”, maximum of 22”x 30”.</w:t>
      </w:r>
    </w:p>
    <w:p w:rsidR="005E41DB" w:rsidRDefault="00372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E41DB">
        <w:rPr>
          <w:b/>
          <w:sz w:val="24"/>
          <w:szCs w:val="24"/>
        </w:rPr>
        <w:t>.  Traditional or alternative framing okay.</w:t>
      </w:r>
    </w:p>
    <w:p w:rsidR="005E41DB" w:rsidRDefault="00372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E41DB">
        <w:rPr>
          <w:b/>
          <w:sz w:val="24"/>
          <w:szCs w:val="24"/>
        </w:rPr>
        <w:t xml:space="preserve">.  Glass permitted in 11 x 14” or smaller piece. </w:t>
      </w:r>
      <w:proofErr w:type="spellStart"/>
      <w:r w:rsidR="005E41DB">
        <w:rPr>
          <w:b/>
          <w:sz w:val="24"/>
          <w:szCs w:val="24"/>
        </w:rPr>
        <w:t>Plexiglass</w:t>
      </w:r>
      <w:proofErr w:type="spellEnd"/>
      <w:r w:rsidR="005E41DB">
        <w:rPr>
          <w:b/>
          <w:sz w:val="24"/>
          <w:szCs w:val="24"/>
        </w:rPr>
        <w:t xml:space="preserve"> preferred.</w:t>
      </w:r>
    </w:p>
    <w:p w:rsidR="005E41DB" w:rsidRDefault="00372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5E41DB">
        <w:rPr>
          <w:b/>
          <w:sz w:val="24"/>
          <w:szCs w:val="24"/>
        </w:rPr>
        <w:t>.  Mat width minimum of 2.5” wide, white or nearly white.</w:t>
      </w:r>
    </w:p>
    <w:p w:rsidR="005E41DB" w:rsidRDefault="00372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5E41DB">
        <w:rPr>
          <w:b/>
          <w:sz w:val="24"/>
          <w:szCs w:val="24"/>
        </w:rPr>
        <w:t>. Piece must be for sale with 40% commission to SASG.</w:t>
      </w:r>
    </w:p>
    <w:p w:rsidR="005E41DB" w:rsidRDefault="00372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5E41DB">
        <w:rPr>
          <w:b/>
          <w:sz w:val="24"/>
          <w:szCs w:val="24"/>
        </w:rPr>
        <w:t>.  Hanging wire must be 1/3 distance of height from top of painting.</w:t>
      </w:r>
    </w:p>
    <w:p w:rsidR="003728F8" w:rsidRDefault="00372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  The painting labeled on back with artist name, title and price.</w:t>
      </w:r>
    </w:p>
    <w:p w:rsidR="005E41DB" w:rsidRPr="000A27EE" w:rsidRDefault="00372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5E41DB">
        <w:rPr>
          <w:b/>
          <w:sz w:val="24"/>
          <w:szCs w:val="24"/>
        </w:rPr>
        <w:t>.  All paintings must hang for duration of show.</w:t>
      </w:r>
    </w:p>
    <w:sectPr w:rsidR="005E41DB" w:rsidRPr="000A27EE" w:rsidSect="00F42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7EE"/>
    <w:rsid w:val="000A27EE"/>
    <w:rsid w:val="000E7919"/>
    <w:rsid w:val="003728F8"/>
    <w:rsid w:val="005A7834"/>
    <w:rsid w:val="005E41DB"/>
    <w:rsid w:val="00F4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2022-08-15T20:56:00Z</dcterms:created>
  <dcterms:modified xsi:type="dcterms:W3CDTF">2022-08-15T20:56:00Z</dcterms:modified>
</cp:coreProperties>
</file>